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2765" w14:textId="77777777" w:rsidR="00872678" w:rsidRDefault="00AB7F47" w:rsidP="005D1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……………</w:t>
      </w:r>
    </w:p>
    <w:p w14:paraId="620A26DB" w14:textId="77777777" w:rsidR="00872678" w:rsidRDefault="00AB7F47" w:rsidP="005D1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Studzienice</w:t>
      </w:r>
    </w:p>
    <w:p w14:paraId="3A817F3E" w14:textId="77777777" w:rsidR="00872678" w:rsidRDefault="00AB7F47" w:rsidP="005D19F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……………………</w:t>
      </w:r>
    </w:p>
    <w:p w14:paraId="14FB45A4" w14:textId="77777777" w:rsidR="00872678" w:rsidRDefault="00872678" w:rsidP="005D19F6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788C03C1" w14:textId="77777777" w:rsidR="005D19F6" w:rsidRDefault="005D19F6" w:rsidP="005D19F6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06AB6F6F" w14:textId="4771FC94" w:rsidR="00872678" w:rsidRDefault="00417E65" w:rsidP="008278E9">
      <w:pPr>
        <w:spacing w:line="276" w:lineRule="auto"/>
        <w:jc w:val="both"/>
      </w:pPr>
      <w:bookmarkStart w:id="0" w:name="_Hlk129076202"/>
      <w:r>
        <w:rPr>
          <w:b/>
          <w:color w:val="000000" w:themeColor="text1"/>
          <w:sz w:val="24"/>
          <w:szCs w:val="24"/>
        </w:rPr>
        <w:t xml:space="preserve">zmieniająca uchwałę </w:t>
      </w:r>
      <w:r w:rsidR="00AF69D6" w:rsidRPr="00AF69D6">
        <w:rPr>
          <w:b/>
          <w:color w:val="000000" w:themeColor="text1"/>
          <w:sz w:val="24"/>
          <w:szCs w:val="24"/>
        </w:rPr>
        <w:t xml:space="preserve">w sprawie </w:t>
      </w:r>
      <w:r w:rsidR="00AB7F47">
        <w:rPr>
          <w:b/>
          <w:sz w:val="24"/>
          <w:szCs w:val="24"/>
        </w:rPr>
        <w:t>zasad i trybu udzielania dotacji na prace konserwatorskie, restauratorskie lub roboty budowlane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przy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zabytku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wpisanym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do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rejestru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zabytków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lub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gminnej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ewidencji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zabytków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w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ramach Rządowego Programu Odbudowy Zabytków</w:t>
      </w:r>
    </w:p>
    <w:bookmarkEnd w:id="0"/>
    <w:p w14:paraId="79DEBA68" w14:textId="77777777" w:rsidR="00872678" w:rsidRDefault="00872678" w:rsidP="005D19F6">
      <w:pPr>
        <w:pStyle w:val="Tekstpodstawowy"/>
        <w:spacing w:before="0" w:line="276" w:lineRule="auto"/>
        <w:rPr>
          <w:rFonts w:ascii="Arial" w:hAnsi="Arial" w:cs="Arial"/>
          <w:b/>
          <w:sz w:val="24"/>
          <w:szCs w:val="24"/>
        </w:rPr>
      </w:pPr>
    </w:p>
    <w:p w14:paraId="0856A0B9" w14:textId="2E426CDD" w:rsidR="005D19F6" w:rsidRPr="005D19F6" w:rsidRDefault="00AB7F47" w:rsidP="00AC2C37">
      <w:pPr>
        <w:pStyle w:val="Tekstpodstawowy"/>
        <w:spacing w:before="204" w:after="240" w:line="276" w:lineRule="auto"/>
        <w:jc w:val="both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>Na podstawie art. 7 ust. 1 pkt 9 i art. 18 ust. 2 pkt 15 ustawy z dnia 8 marca 1990 r. o samorządzie gminnym (tj. Dz.U. z 202</w:t>
      </w:r>
      <w:r w:rsidR="00417E65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417E65">
        <w:rPr>
          <w:sz w:val="24"/>
          <w:szCs w:val="24"/>
        </w:rPr>
        <w:t>609</w:t>
      </w:r>
      <w:r w:rsidR="00B75573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81 ustawy z dnia 23 lipca 2003 r. o ochronie zabytków i opiece nad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zabytkami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(tj.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Dz.U.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840</w:t>
      </w:r>
      <w:r w:rsidR="00417E65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związku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> </w:t>
      </w:r>
      <w:r>
        <w:rPr>
          <w:sz w:val="24"/>
          <w:szCs w:val="24"/>
        </w:rPr>
        <w:t>Uchwałą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232/2022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Ministrów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dnia 23 listopada 2022 r. w sprawie ustanowienia Rządowego Programu Odbudowy Zabytków</w:t>
      </w:r>
      <w:r w:rsidR="00417E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80CDF">
        <w:rPr>
          <w:sz w:val="24"/>
          <w:szCs w:val="24"/>
        </w:rPr>
        <w:t xml:space="preserve">Rada Gminy Studzienice </w:t>
      </w:r>
      <w:r>
        <w:rPr>
          <w:b/>
          <w:sz w:val="24"/>
          <w:szCs w:val="24"/>
        </w:rPr>
        <w:t xml:space="preserve">uchwala, co </w:t>
      </w:r>
      <w:r>
        <w:rPr>
          <w:b/>
          <w:spacing w:val="-2"/>
          <w:sz w:val="24"/>
          <w:szCs w:val="24"/>
        </w:rPr>
        <w:t>następuje:</w:t>
      </w:r>
    </w:p>
    <w:p w14:paraId="14DCA337" w14:textId="2C17149F" w:rsidR="00872678" w:rsidRDefault="00AB7F47" w:rsidP="00AC2C37">
      <w:pPr>
        <w:pStyle w:val="Tekstpodstawowy"/>
        <w:spacing w:line="360" w:lineRule="auto"/>
        <w:ind w:firstLine="340"/>
        <w:jc w:val="both"/>
        <w:rPr>
          <w:bCs/>
          <w:sz w:val="24"/>
          <w:szCs w:val="24"/>
        </w:rPr>
      </w:pPr>
      <w:bookmarkStart w:id="1" w:name="Paragraf_1"/>
      <w:bookmarkEnd w:id="1"/>
      <w:r w:rsidRPr="005D19F6">
        <w:rPr>
          <w:b/>
          <w:sz w:val="24"/>
          <w:szCs w:val="24"/>
        </w:rPr>
        <w:t>§ 1.</w:t>
      </w:r>
      <w:r w:rsidRPr="007C5BDF">
        <w:rPr>
          <w:bCs/>
          <w:sz w:val="24"/>
          <w:szCs w:val="24"/>
        </w:rPr>
        <w:t xml:space="preserve"> </w:t>
      </w:r>
      <w:r w:rsidR="00417E65">
        <w:rPr>
          <w:bCs/>
          <w:sz w:val="24"/>
          <w:szCs w:val="24"/>
        </w:rPr>
        <w:t xml:space="preserve">W uchwale </w:t>
      </w:r>
      <w:r w:rsidR="007C5BDF" w:rsidRPr="007C5BDF">
        <w:rPr>
          <w:bCs/>
          <w:sz w:val="24"/>
          <w:szCs w:val="24"/>
        </w:rPr>
        <w:t xml:space="preserve">Nr  XXXIX/334/2023 Rady Gminy Studzienice z dnia 30 marca 2023 r. w sprawie zasad i trybu udzielania dotacji na prace konserwatorskie, restauratorskie lub roboty budowlane przy zabytku wpisanym do rejestru zabytków lub gminnej ewidencji zabytków w ramach Rządowego Programu Odbudowy Zabytków </w:t>
      </w:r>
      <w:r w:rsidR="00417E65">
        <w:rPr>
          <w:bCs/>
          <w:sz w:val="24"/>
          <w:szCs w:val="24"/>
        </w:rPr>
        <w:t xml:space="preserve">(Dz. Urz. Woj. Pom. z 2023 r. poz. 1882 oraz 2878) wprowadza się zmianę w </w:t>
      </w:r>
      <w:r w:rsidR="00417E65" w:rsidRPr="007C5BDF">
        <w:rPr>
          <w:bCs/>
          <w:sz w:val="24"/>
          <w:szCs w:val="24"/>
        </w:rPr>
        <w:t>§</w:t>
      </w:r>
      <w:r w:rsidR="00417E65">
        <w:rPr>
          <w:bCs/>
          <w:sz w:val="24"/>
          <w:szCs w:val="24"/>
        </w:rPr>
        <w:t xml:space="preserve"> 8 ust. 1 pkt. 1, który </w:t>
      </w:r>
      <w:r w:rsidR="007C5BDF" w:rsidRPr="007C5BDF">
        <w:rPr>
          <w:bCs/>
          <w:sz w:val="24"/>
          <w:szCs w:val="24"/>
        </w:rPr>
        <w:t>otrzymuje brzmienie:</w:t>
      </w:r>
    </w:p>
    <w:p w14:paraId="75E5C1DE" w14:textId="005E4B1B" w:rsidR="005D19F6" w:rsidRPr="007E1FB0" w:rsidRDefault="007C5BDF" w:rsidP="00417E65">
      <w:pPr>
        <w:pStyle w:val="Tekstpodstawowy"/>
        <w:spacing w:line="360" w:lineRule="auto"/>
        <w:ind w:hanging="142"/>
        <w:jc w:val="both"/>
      </w:pPr>
      <w:r>
        <w:rPr>
          <w:bCs/>
          <w:sz w:val="24"/>
          <w:szCs w:val="24"/>
        </w:rPr>
        <w:t>„1</w:t>
      </w:r>
      <w:r w:rsidR="00417E65">
        <w:rPr>
          <w:bCs/>
          <w:sz w:val="24"/>
          <w:szCs w:val="24"/>
        </w:rPr>
        <w:t xml:space="preserve">) </w:t>
      </w:r>
      <w:r w:rsidRPr="007E1FB0">
        <w:rPr>
          <w:b/>
          <w:bCs/>
          <w:sz w:val="24"/>
          <w:szCs w:val="24"/>
        </w:rPr>
        <w:t>Rozporządzeniu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Komisji</w:t>
      </w:r>
      <w:r w:rsidRPr="007E1FB0">
        <w:rPr>
          <w:b/>
          <w:bCs/>
          <w:spacing w:val="-3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(UE)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="007E1FB0">
        <w:rPr>
          <w:b/>
          <w:bCs/>
          <w:spacing w:val="-2"/>
          <w:sz w:val="24"/>
          <w:szCs w:val="24"/>
        </w:rPr>
        <w:t>2023/2831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z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dnia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1</w:t>
      </w:r>
      <w:r w:rsidR="007E1FB0">
        <w:rPr>
          <w:b/>
          <w:bCs/>
          <w:sz w:val="24"/>
          <w:szCs w:val="24"/>
        </w:rPr>
        <w:t>3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grudnia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2</w:t>
      </w:r>
      <w:r w:rsidR="007E1FB0">
        <w:rPr>
          <w:b/>
          <w:bCs/>
          <w:sz w:val="24"/>
          <w:szCs w:val="24"/>
        </w:rPr>
        <w:t>02</w:t>
      </w:r>
      <w:r w:rsidRPr="007E1FB0">
        <w:rPr>
          <w:b/>
          <w:bCs/>
          <w:sz w:val="24"/>
          <w:szCs w:val="24"/>
        </w:rPr>
        <w:t>3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r.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w</w:t>
      </w:r>
      <w:r w:rsidRPr="007E1FB0">
        <w:rPr>
          <w:b/>
          <w:bCs/>
          <w:spacing w:val="-3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sprawie</w:t>
      </w:r>
      <w:r w:rsidRPr="007E1FB0">
        <w:rPr>
          <w:b/>
          <w:bCs/>
          <w:spacing w:val="-3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stosowania</w:t>
      </w:r>
      <w:r w:rsidRPr="007E1FB0">
        <w:rPr>
          <w:b/>
          <w:bCs/>
          <w:spacing w:val="-3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art.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107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i</w:t>
      </w:r>
      <w:r w:rsidRPr="007E1FB0">
        <w:rPr>
          <w:b/>
          <w:bCs/>
          <w:spacing w:val="-2"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 xml:space="preserve">108 Traktatu o funkcjonowaniu Unii Europejskiej do pomocy de </w:t>
      </w:r>
      <w:proofErr w:type="spellStart"/>
      <w:r w:rsidRPr="007E1FB0">
        <w:rPr>
          <w:b/>
          <w:bCs/>
          <w:sz w:val="24"/>
          <w:szCs w:val="24"/>
        </w:rPr>
        <w:t>minimis</w:t>
      </w:r>
      <w:proofErr w:type="spellEnd"/>
      <w:r w:rsidRPr="007E1FB0">
        <w:rPr>
          <w:b/>
          <w:bCs/>
          <w:sz w:val="24"/>
          <w:szCs w:val="24"/>
        </w:rPr>
        <w:t xml:space="preserve"> (Dz. U</w:t>
      </w:r>
      <w:r w:rsidR="00417E65">
        <w:rPr>
          <w:b/>
          <w:bCs/>
          <w:sz w:val="24"/>
          <w:szCs w:val="24"/>
        </w:rPr>
        <w:t>rz</w:t>
      </w:r>
      <w:r w:rsidRPr="007E1FB0">
        <w:rPr>
          <w:b/>
          <w:bCs/>
          <w:sz w:val="24"/>
          <w:szCs w:val="24"/>
        </w:rPr>
        <w:t>. UE</w:t>
      </w:r>
      <w:r w:rsidR="007E1FB0">
        <w:rPr>
          <w:b/>
          <w:bCs/>
          <w:sz w:val="24"/>
          <w:szCs w:val="24"/>
        </w:rPr>
        <w:t>.</w:t>
      </w:r>
      <w:r w:rsidR="00417E65">
        <w:rPr>
          <w:b/>
          <w:bCs/>
          <w:sz w:val="24"/>
          <w:szCs w:val="24"/>
        </w:rPr>
        <w:t xml:space="preserve"> </w:t>
      </w:r>
      <w:r w:rsidRPr="007E1FB0">
        <w:rPr>
          <w:b/>
          <w:bCs/>
          <w:sz w:val="24"/>
          <w:szCs w:val="24"/>
        </w:rPr>
        <w:t>L</w:t>
      </w:r>
      <w:r w:rsidR="007E1FB0">
        <w:rPr>
          <w:b/>
          <w:bCs/>
          <w:sz w:val="24"/>
          <w:szCs w:val="24"/>
        </w:rPr>
        <w:t>.</w:t>
      </w:r>
      <w:r w:rsidR="00417E65">
        <w:rPr>
          <w:b/>
          <w:bCs/>
          <w:sz w:val="24"/>
          <w:szCs w:val="24"/>
        </w:rPr>
        <w:t xml:space="preserve"> </w:t>
      </w:r>
      <w:r w:rsidR="007E1FB0">
        <w:rPr>
          <w:b/>
          <w:bCs/>
          <w:sz w:val="24"/>
          <w:szCs w:val="24"/>
        </w:rPr>
        <w:t>2023</w:t>
      </w:r>
      <w:r w:rsidR="00417E65">
        <w:rPr>
          <w:b/>
          <w:bCs/>
          <w:sz w:val="24"/>
          <w:szCs w:val="24"/>
        </w:rPr>
        <w:t xml:space="preserve"> Nr 295, poz. 2831</w:t>
      </w:r>
      <w:r w:rsidRPr="007E1FB0">
        <w:rPr>
          <w:b/>
          <w:bCs/>
          <w:sz w:val="24"/>
          <w:szCs w:val="24"/>
        </w:rPr>
        <w:t xml:space="preserve"> z </w:t>
      </w:r>
      <w:r w:rsidR="007E1FB0">
        <w:rPr>
          <w:b/>
          <w:bCs/>
          <w:sz w:val="24"/>
          <w:szCs w:val="24"/>
        </w:rPr>
        <w:t>15</w:t>
      </w:r>
      <w:r w:rsidRPr="007E1FB0">
        <w:rPr>
          <w:b/>
          <w:bCs/>
          <w:sz w:val="24"/>
          <w:szCs w:val="24"/>
        </w:rPr>
        <w:t>.12.20</w:t>
      </w:r>
      <w:r w:rsidR="007E1FB0">
        <w:rPr>
          <w:b/>
          <w:bCs/>
          <w:sz w:val="24"/>
          <w:szCs w:val="24"/>
        </w:rPr>
        <w:t>2</w:t>
      </w:r>
      <w:r w:rsidRPr="007E1FB0"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C6CE5">
        <w:rPr>
          <w:sz w:val="24"/>
          <w:szCs w:val="24"/>
        </w:rPr>
        <w:t xml:space="preserve">w takim przypadku pomoc de </w:t>
      </w:r>
      <w:proofErr w:type="spellStart"/>
      <w:r w:rsidRPr="00AC6CE5">
        <w:rPr>
          <w:sz w:val="24"/>
          <w:szCs w:val="24"/>
        </w:rPr>
        <w:t>minimis</w:t>
      </w:r>
      <w:proofErr w:type="spellEnd"/>
      <w:r w:rsidRPr="00AC6CE5">
        <w:rPr>
          <w:sz w:val="24"/>
          <w:szCs w:val="24"/>
        </w:rPr>
        <w:t xml:space="preserve"> na podstawie niniejszej uchwały może być udzielana do dnia 3</w:t>
      </w:r>
      <w:r w:rsidR="00AC6CE5">
        <w:rPr>
          <w:sz w:val="24"/>
          <w:szCs w:val="24"/>
        </w:rPr>
        <w:t>1</w:t>
      </w:r>
      <w:r w:rsidRPr="00AC6CE5">
        <w:rPr>
          <w:sz w:val="24"/>
          <w:szCs w:val="24"/>
        </w:rPr>
        <w:t xml:space="preserve"> </w:t>
      </w:r>
      <w:r w:rsidR="00AC6CE5">
        <w:rPr>
          <w:sz w:val="24"/>
          <w:szCs w:val="24"/>
        </w:rPr>
        <w:t>grudnia</w:t>
      </w:r>
      <w:r w:rsidRPr="00AC6CE5">
        <w:rPr>
          <w:spacing w:val="-1"/>
          <w:sz w:val="24"/>
          <w:szCs w:val="24"/>
        </w:rPr>
        <w:t xml:space="preserve"> </w:t>
      </w:r>
      <w:r w:rsidRPr="00AC6CE5">
        <w:rPr>
          <w:sz w:val="24"/>
          <w:szCs w:val="24"/>
        </w:rPr>
        <w:t>20</w:t>
      </w:r>
      <w:r w:rsidR="00AC6CE5">
        <w:rPr>
          <w:sz w:val="24"/>
          <w:szCs w:val="24"/>
        </w:rPr>
        <w:t>30</w:t>
      </w:r>
      <w:r w:rsidRPr="00AC6CE5">
        <w:rPr>
          <w:sz w:val="24"/>
          <w:szCs w:val="24"/>
        </w:rPr>
        <w:t xml:space="preserve"> </w:t>
      </w:r>
      <w:r w:rsidRPr="00AC6CE5">
        <w:rPr>
          <w:spacing w:val="-5"/>
          <w:sz w:val="24"/>
          <w:szCs w:val="24"/>
        </w:rPr>
        <w:t>r.</w:t>
      </w:r>
      <w:r w:rsidR="00AC2C37" w:rsidRPr="00AC6CE5">
        <w:rPr>
          <w:spacing w:val="-5"/>
          <w:sz w:val="24"/>
          <w:szCs w:val="24"/>
        </w:rPr>
        <w:t>”</w:t>
      </w:r>
    </w:p>
    <w:p w14:paraId="6658EA71" w14:textId="3354E249" w:rsidR="00AC2C37" w:rsidRDefault="00AC2C37" w:rsidP="00AC2C37">
      <w:pPr>
        <w:tabs>
          <w:tab w:val="left" w:pos="426"/>
        </w:tabs>
        <w:spacing w:line="360" w:lineRule="auto"/>
        <w:jc w:val="both"/>
        <w:rPr>
          <w:spacing w:val="-2"/>
          <w:sz w:val="24"/>
          <w:szCs w:val="24"/>
        </w:rPr>
      </w:pPr>
      <w:bookmarkStart w:id="2" w:name="Paragraf_2"/>
      <w:bookmarkStart w:id="3" w:name="Paragraf_5"/>
      <w:bookmarkStart w:id="4" w:name="Paragraf_6"/>
      <w:bookmarkStart w:id="5" w:name="Paragraf_6_Ustęp_2"/>
      <w:bookmarkStart w:id="6" w:name="Paragraf_8"/>
      <w:bookmarkStart w:id="7" w:name="Paragraf_9"/>
      <w:bookmarkStart w:id="8" w:name="Paragraf_15"/>
      <w:bookmarkEnd w:id="2"/>
      <w:bookmarkEnd w:id="3"/>
      <w:bookmarkEnd w:id="4"/>
      <w:bookmarkEnd w:id="5"/>
      <w:bookmarkEnd w:id="6"/>
      <w:bookmarkEnd w:id="7"/>
      <w:bookmarkEnd w:id="8"/>
      <w:r>
        <w:rPr>
          <w:sz w:val="24"/>
          <w:szCs w:val="24"/>
        </w:rPr>
        <w:tab/>
      </w:r>
      <w:r w:rsidR="00AB7F47">
        <w:rPr>
          <w:b/>
          <w:sz w:val="24"/>
          <w:szCs w:val="24"/>
        </w:rPr>
        <w:t>§</w:t>
      </w:r>
      <w:r w:rsidR="00AB7F47">
        <w:rPr>
          <w:b/>
          <w:spacing w:val="-1"/>
          <w:sz w:val="24"/>
          <w:szCs w:val="24"/>
        </w:rPr>
        <w:t xml:space="preserve"> </w:t>
      </w:r>
      <w:r w:rsidR="00417E65">
        <w:rPr>
          <w:b/>
          <w:spacing w:val="-1"/>
          <w:sz w:val="24"/>
          <w:szCs w:val="24"/>
        </w:rPr>
        <w:t>2</w:t>
      </w:r>
      <w:r w:rsidR="00AB7F47">
        <w:rPr>
          <w:b/>
          <w:sz w:val="24"/>
          <w:szCs w:val="24"/>
        </w:rPr>
        <w:t>.</w:t>
      </w:r>
      <w:r w:rsidR="00AB7F47">
        <w:rPr>
          <w:b/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Wykonanie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uchwały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powierza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się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Wójtowi Gminy Studzienice</w:t>
      </w:r>
      <w:r w:rsidR="00AB7F47">
        <w:rPr>
          <w:spacing w:val="-2"/>
          <w:sz w:val="24"/>
          <w:szCs w:val="24"/>
        </w:rPr>
        <w:t>.</w:t>
      </w:r>
    </w:p>
    <w:p w14:paraId="4727939F" w14:textId="10B3552D" w:rsidR="00872678" w:rsidRDefault="00AC2C37" w:rsidP="00AC2C37">
      <w:pPr>
        <w:tabs>
          <w:tab w:val="left" w:pos="426"/>
        </w:tabs>
        <w:spacing w:line="360" w:lineRule="auto"/>
        <w:jc w:val="both"/>
      </w:pPr>
      <w:r>
        <w:rPr>
          <w:spacing w:val="-2"/>
          <w:sz w:val="24"/>
          <w:szCs w:val="24"/>
        </w:rPr>
        <w:tab/>
      </w:r>
      <w:r w:rsidR="00AB7F47">
        <w:rPr>
          <w:b/>
          <w:sz w:val="24"/>
          <w:szCs w:val="24"/>
        </w:rPr>
        <w:t>§</w:t>
      </w:r>
      <w:r w:rsidR="00AB7F47">
        <w:rPr>
          <w:b/>
          <w:spacing w:val="-2"/>
          <w:sz w:val="24"/>
          <w:szCs w:val="24"/>
        </w:rPr>
        <w:t xml:space="preserve"> </w:t>
      </w:r>
      <w:r w:rsidR="00417E65">
        <w:rPr>
          <w:b/>
          <w:sz w:val="24"/>
          <w:szCs w:val="24"/>
        </w:rPr>
        <w:t>3</w:t>
      </w:r>
      <w:r w:rsidR="00AB7F47">
        <w:rPr>
          <w:b/>
          <w:sz w:val="24"/>
          <w:szCs w:val="24"/>
        </w:rPr>
        <w:t>.</w:t>
      </w:r>
      <w:r w:rsidR="00AB7F47">
        <w:rPr>
          <w:b/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Uchwała</w:t>
      </w:r>
      <w:r w:rsidR="00AB7F47">
        <w:rPr>
          <w:spacing w:val="-3"/>
          <w:sz w:val="24"/>
          <w:szCs w:val="24"/>
        </w:rPr>
        <w:t xml:space="preserve"> </w:t>
      </w:r>
      <w:r w:rsidR="00AB7F47">
        <w:rPr>
          <w:sz w:val="24"/>
          <w:szCs w:val="24"/>
        </w:rPr>
        <w:t>wchodzi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życie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po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upływie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14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dni</w:t>
      </w:r>
      <w:r w:rsidR="00AB7F47">
        <w:rPr>
          <w:spacing w:val="-3"/>
          <w:sz w:val="24"/>
          <w:szCs w:val="24"/>
        </w:rPr>
        <w:t xml:space="preserve"> </w:t>
      </w:r>
      <w:r w:rsidR="00AB7F47">
        <w:rPr>
          <w:sz w:val="24"/>
          <w:szCs w:val="24"/>
        </w:rPr>
        <w:t>od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dnia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jej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ogłoszenia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Dzienniku</w:t>
      </w:r>
      <w:r w:rsidR="00AB7F47">
        <w:rPr>
          <w:spacing w:val="-2"/>
          <w:sz w:val="24"/>
          <w:szCs w:val="24"/>
        </w:rPr>
        <w:t xml:space="preserve"> Urzędowym</w:t>
      </w:r>
      <w:r w:rsidR="00AB7F47">
        <w:rPr>
          <w:sz w:val="24"/>
          <w:szCs w:val="24"/>
        </w:rPr>
        <w:t xml:space="preserve"> Województwa</w:t>
      </w:r>
      <w:r w:rsidR="00AB7F47">
        <w:rPr>
          <w:spacing w:val="-2"/>
          <w:sz w:val="24"/>
          <w:szCs w:val="24"/>
        </w:rPr>
        <w:t xml:space="preserve"> Pomorskiego.</w:t>
      </w:r>
    </w:p>
    <w:p w14:paraId="54571DD1" w14:textId="77777777" w:rsidR="00872678" w:rsidRDefault="00872678" w:rsidP="005D19F6">
      <w:pPr>
        <w:pStyle w:val="Tekstpodstawowy"/>
        <w:spacing w:before="0" w:line="276" w:lineRule="auto"/>
        <w:jc w:val="both"/>
        <w:rPr>
          <w:sz w:val="24"/>
          <w:szCs w:val="24"/>
        </w:rPr>
      </w:pPr>
    </w:p>
    <w:p w14:paraId="2D1FB9B6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35244C57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3DBB01B5" w14:textId="77777777" w:rsidR="00B60B16" w:rsidRDefault="00B60B16" w:rsidP="005D19F6">
      <w:pPr>
        <w:spacing w:line="276" w:lineRule="auto"/>
        <w:jc w:val="both"/>
        <w:rPr>
          <w:sz w:val="24"/>
          <w:szCs w:val="24"/>
        </w:rPr>
      </w:pPr>
    </w:p>
    <w:p w14:paraId="2F9A0699" w14:textId="77777777" w:rsidR="00B60B16" w:rsidRDefault="00B60B16" w:rsidP="005D19F6">
      <w:pPr>
        <w:spacing w:line="276" w:lineRule="auto"/>
        <w:jc w:val="both"/>
        <w:rPr>
          <w:sz w:val="24"/>
          <w:szCs w:val="24"/>
        </w:rPr>
      </w:pPr>
    </w:p>
    <w:p w14:paraId="53DE261E" w14:textId="77777777" w:rsidR="00B60B16" w:rsidRDefault="00B60B16" w:rsidP="005D19F6">
      <w:pPr>
        <w:spacing w:line="276" w:lineRule="auto"/>
        <w:jc w:val="both"/>
        <w:rPr>
          <w:sz w:val="24"/>
          <w:szCs w:val="24"/>
        </w:rPr>
      </w:pPr>
    </w:p>
    <w:p w14:paraId="3961ADF0" w14:textId="77777777" w:rsidR="00B60B16" w:rsidRDefault="00B60B16" w:rsidP="005D19F6">
      <w:pPr>
        <w:spacing w:line="276" w:lineRule="auto"/>
        <w:jc w:val="both"/>
        <w:rPr>
          <w:sz w:val="24"/>
          <w:szCs w:val="24"/>
        </w:rPr>
      </w:pPr>
    </w:p>
    <w:p w14:paraId="74684C2F" w14:textId="77777777" w:rsidR="00B60B16" w:rsidRDefault="00B60B16" w:rsidP="005D19F6">
      <w:pPr>
        <w:spacing w:line="276" w:lineRule="auto"/>
        <w:jc w:val="both"/>
        <w:rPr>
          <w:sz w:val="24"/>
          <w:szCs w:val="24"/>
        </w:rPr>
      </w:pPr>
    </w:p>
    <w:p w14:paraId="64FAAA05" w14:textId="77777777" w:rsidR="006C60E6" w:rsidRDefault="006C60E6" w:rsidP="005D19F6">
      <w:pPr>
        <w:spacing w:line="276" w:lineRule="auto"/>
        <w:jc w:val="both"/>
        <w:rPr>
          <w:sz w:val="24"/>
          <w:szCs w:val="24"/>
        </w:rPr>
      </w:pPr>
    </w:p>
    <w:p w14:paraId="088B3767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5FD920D0" w14:textId="77777777" w:rsidR="00872678" w:rsidRDefault="00AB7F47" w:rsidP="005D19F6">
      <w:pPr>
        <w:spacing w:before="67" w:line="276" w:lineRule="auto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Uzasadnienie</w:t>
      </w:r>
    </w:p>
    <w:p w14:paraId="4FA5AD23" w14:textId="77777777" w:rsidR="00AB74DD" w:rsidRDefault="00AB74DD" w:rsidP="005D19F6">
      <w:pPr>
        <w:spacing w:before="67" w:line="276" w:lineRule="auto"/>
        <w:jc w:val="center"/>
      </w:pPr>
    </w:p>
    <w:p w14:paraId="3524F0FB" w14:textId="0C3C6952" w:rsidR="00872678" w:rsidRDefault="00AB74DD" w:rsidP="008205F7">
      <w:pPr>
        <w:pStyle w:val="Tekstpodstawowy"/>
        <w:spacing w:before="74" w:line="276" w:lineRule="auto"/>
        <w:ind w:firstLine="567"/>
        <w:jc w:val="both"/>
        <w:rPr>
          <w:sz w:val="24"/>
          <w:szCs w:val="24"/>
        </w:rPr>
      </w:pPr>
      <w:r w:rsidRPr="00AB74DD">
        <w:rPr>
          <w:sz w:val="24"/>
          <w:szCs w:val="24"/>
        </w:rPr>
        <w:t>Podjęcie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>przedmiotowej uchwały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>wynika z</w:t>
      </w:r>
      <w:r w:rsidR="008205F7">
        <w:rPr>
          <w:sz w:val="24"/>
          <w:szCs w:val="24"/>
        </w:rPr>
        <w:t>e zmiany przepisów poprzez przyjęcie nowego Rozporządzenia Komisji Unii Europejskiej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 xml:space="preserve">w zakresie pomocy de </w:t>
      </w:r>
      <w:proofErr w:type="spellStart"/>
      <w:r w:rsidRPr="00AB74DD">
        <w:rPr>
          <w:sz w:val="24"/>
          <w:szCs w:val="24"/>
        </w:rPr>
        <w:t>minimis</w:t>
      </w:r>
      <w:proofErr w:type="spellEnd"/>
      <w:r w:rsidR="008205F7">
        <w:rPr>
          <w:sz w:val="24"/>
          <w:szCs w:val="24"/>
        </w:rPr>
        <w:t>.</w:t>
      </w:r>
      <w:r w:rsidRPr="00AB74DD">
        <w:rPr>
          <w:sz w:val="24"/>
          <w:szCs w:val="24"/>
        </w:rPr>
        <w:t xml:space="preserve"> </w:t>
      </w:r>
    </w:p>
    <w:p w14:paraId="653DA91E" w14:textId="77777777" w:rsidR="00872678" w:rsidRDefault="00872678" w:rsidP="005D19F6">
      <w:pPr>
        <w:pStyle w:val="Tekstpodstawowy"/>
        <w:spacing w:before="74" w:line="276" w:lineRule="auto"/>
        <w:ind w:left="5504"/>
        <w:jc w:val="both"/>
        <w:rPr>
          <w:sz w:val="24"/>
          <w:szCs w:val="24"/>
        </w:rPr>
      </w:pPr>
    </w:p>
    <w:p w14:paraId="098DDF3C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2B9B38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928F465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334A2E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55B4EF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AF03C2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D40A4B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13FD018A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C30CFEA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7A53A79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8C0EE2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C7E135B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BB9703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411AB1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4DD8066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093AA3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BF6B031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1D20CF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7248116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1D0AD0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D8AEC3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593D6EF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09888DD" w14:textId="77777777" w:rsidR="00872678" w:rsidRDefault="00872678" w:rsidP="005D19F6">
      <w:pPr>
        <w:spacing w:line="276" w:lineRule="auto"/>
      </w:pPr>
      <w:bookmarkStart w:id="9" w:name="Zalacznik_1_Tiret_-_(1)"/>
      <w:bookmarkStart w:id="10" w:name="Zalacznik_1_Cyfra_rzymska_I"/>
      <w:bookmarkStart w:id="11" w:name="Zalacznik_1_Cyfra_rzymska_II"/>
      <w:bookmarkStart w:id="12" w:name="Zalacznik_1_Cyfra_rzymska_III"/>
      <w:bookmarkStart w:id="13" w:name="Zalacznik_1_Cyfra_rzymska_IV"/>
      <w:bookmarkStart w:id="14" w:name="Zalacznik_1_Cyfra_rzymska_V"/>
      <w:bookmarkStart w:id="15" w:name="Zalacznik_1_Ustęp_1"/>
      <w:bookmarkStart w:id="16" w:name="Zalacznik_1_Ustęp_2"/>
      <w:bookmarkStart w:id="17" w:name="Zalacznik_1_Ustęp_3_Cyfra_rzymska_VI"/>
      <w:bookmarkStart w:id="18" w:name="Zalacznik_1_Ustęp_3_Cyfra_rzymska_VI_Pun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8726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EFB5" w14:textId="77777777" w:rsidR="0075107B" w:rsidRDefault="0075107B">
      <w:r>
        <w:separator/>
      </w:r>
    </w:p>
  </w:endnote>
  <w:endnote w:type="continuationSeparator" w:id="0">
    <w:p w14:paraId="357599FE" w14:textId="77777777" w:rsidR="0075107B" w:rsidRDefault="0075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0C9C" w14:textId="77777777" w:rsidR="0075107B" w:rsidRDefault="0075107B">
      <w:r>
        <w:rPr>
          <w:color w:val="000000"/>
        </w:rPr>
        <w:separator/>
      </w:r>
    </w:p>
  </w:footnote>
  <w:footnote w:type="continuationSeparator" w:id="0">
    <w:p w14:paraId="6E311BDE" w14:textId="77777777" w:rsidR="0075107B" w:rsidRDefault="0075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1103"/>
    <w:multiLevelType w:val="multilevel"/>
    <w:tmpl w:val="AD122636"/>
    <w:lvl w:ilvl="0">
      <w:start w:val="1"/>
      <w:numFmt w:val="decimal"/>
      <w:lvlText w:val="%1)"/>
      <w:lvlJc w:val="left"/>
      <w:pPr>
        <w:ind w:left="523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497" w:hanging="23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72" w:hanging="23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46" w:hanging="23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21" w:hanging="23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96" w:hanging="23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70" w:hanging="23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45" w:hanging="23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19" w:hanging="239"/>
      </w:pPr>
      <w:rPr>
        <w:lang w:val="pl-PL" w:eastAsia="en-US" w:bidi="ar-SA"/>
      </w:rPr>
    </w:lvl>
  </w:abstractNum>
  <w:abstractNum w:abstractNumId="1" w15:restartNumberingAfterBreak="0">
    <w:nsid w:val="4ACD4C68"/>
    <w:multiLevelType w:val="multilevel"/>
    <w:tmpl w:val="11CC4436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abstractNum w:abstractNumId="2" w15:restartNumberingAfterBreak="0">
    <w:nsid w:val="4C5467ED"/>
    <w:multiLevelType w:val="multilevel"/>
    <w:tmpl w:val="73DE75AC"/>
    <w:lvl w:ilvl="0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34" w:hanging="23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09" w:hanging="23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3" w:hanging="23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58" w:hanging="23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33" w:hanging="23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07" w:hanging="23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82" w:hanging="23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56" w:hanging="239"/>
      </w:pPr>
      <w:rPr>
        <w:lang w:val="pl-PL" w:eastAsia="en-US" w:bidi="ar-SA"/>
      </w:rPr>
    </w:lvl>
  </w:abstractNum>
  <w:abstractNum w:abstractNumId="3" w15:restartNumberingAfterBreak="0">
    <w:nsid w:val="52C528D8"/>
    <w:multiLevelType w:val="multilevel"/>
    <w:tmpl w:val="4C501112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abstractNum w:abstractNumId="4" w15:restartNumberingAfterBreak="0">
    <w:nsid w:val="7708506C"/>
    <w:multiLevelType w:val="multilevel"/>
    <w:tmpl w:val="EDB8547E"/>
    <w:lvl w:ilvl="0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28" w:hanging="22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3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5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54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63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71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80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88" w:hanging="220"/>
      </w:pPr>
      <w:rPr>
        <w:lang w:val="pl-PL" w:eastAsia="en-US" w:bidi="ar-SA"/>
      </w:rPr>
    </w:lvl>
  </w:abstractNum>
  <w:abstractNum w:abstractNumId="5" w15:restartNumberingAfterBreak="0">
    <w:nsid w:val="786B7698"/>
    <w:multiLevelType w:val="multilevel"/>
    <w:tmpl w:val="D220B19C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num w:numId="1" w16cid:durableId="657151049">
    <w:abstractNumId w:val="2"/>
  </w:num>
  <w:num w:numId="2" w16cid:durableId="534971330">
    <w:abstractNumId w:val="4"/>
  </w:num>
  <w:num w:numId="3" w16cid:durableId="2081634795">
    <w:abstractNumId w:val="3"/>
  </w:num>
  <w:num w:numId="4" w16cid:durableId="900557605">
    <w:abstractNumId w:val="5"/>
  </w:num>
  <w:num w:numId="5" w16cid:durableId="1684437776">
    <w:abstractNumId w:val="1"/>
  </w:num>
  <w:num w:numId="6" w16cid:durableId="18747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78"/>
    <w:rsid w:val="000004DB"/>
    <w:rsid w:val="00004D13"/>
    <w:rsid w:val="00036740"/>
    <w:rsid w:val="00066FAC"/>
    <w:rsid w:val="00083190"/>
    <w:rsid w:val="000B5563"/>
    <w:rsid w:val="000E110C"/>
    <w:rsid w:val="000E3AC2"/>
    <w:rsid w:val="001352FF"/>
    <w:rsid w:val="002231CF"/>
    <w:rsid w:val="00252000"/>
    <w:rsid w:val="00252B90"/>
    <w:rsid w:val="0027362D"/>
    <w:rsid w:val="00275CC3"/>
    <w:rsid w:val="002843C8"/>
    <w:rsid w:val="003E0D8E"/>
    <w:rsid w:val="00414096"/>
    <w:rsid w:val="00417E65"/>
    <w:rsid w:val="004314CB"/>
    <w:rsid w:val="00443142"/>
    <w:rsid w:val="00480CDF"/>
    <w:rsid w:val="004F582E"/>
    <w:rsid w:val="005522D5"/>
    <w:rsid w:val="0055387D"/>
    <w:rsid w:val="00560D58"/>
    <w:rsid w:val="00577328"/>
    <w:rsid w:val="005A4896"/>
    <w:rsid w:val="005D19F6"/>
    <w:rsid w:val="0066118C"/>
    <w:rsid w:val="0066628D"/>
    <w:rsid w:val="006908B2"/>
    <w:rsid w:val="006C60E6"/>
    <w:rsid w:val="00704C1C"/>
    <w:rsid w:val="00713E7C"/>
    <w:rsid w:val="0075107B"/>
    <w:rsid w:val="00760F52"/>
    <w:rsid w:val="007A1DEE"/>
    <w:rsid w:val="007A6D59"/>
    <w:rsid w:val="007C5BDF"/>
    <w:rsid w:val="007E1FB0"/>
    <w:rsid w:val="008205F7"/>
    <w:rsid w:val="008278E9"/>
    <w:rsid w:val="008445CD"/>
    <w:rsid w:val="0086659B"/>
    <w:rsid w:val="00872678"/>
    <w:rsid w:val="008C693E"/>
    <w:rsid w:val="008D4C07"/>
    <w:rsid w:val="008E049C"/>
    <w:rsid w:val="008E2E60"/>
    <w:rsid w:val="00913EF2"/>
    <w:rsid w:val="0093646F"/>
    <w:rsid w:val="0093797D"/>
    <w:rsid w:val="0096147B"/>
    <w:rsid w:val="00994680"/>
    <w:rsid w:val="00A1596E"/>
    <w:rsid w:val="00A76663"/>
    <w:rsid w:val="00AB35A9"/>
    <w:rsid w:val="00AB74DD"/>
    <w:rsid w:val="00AB7F47"/>
    <w:rsid w:val="00AC2C37"/>
    <w:rsid w:val="00AC6CE5"/>
    <w:rsid w:val="00AF69D6"/>
    <w:rsid w:val="00B55BE5"/>
    <w:rsid w:val="00B60B16"/>
    <w:rsid w:val="00B75573"/>
    <w:rsid w:val="00B978E4"/>
    <w:rsid w:val="00C26436"/>
    <w:rsid w:val="00C505A5"/>
    <w:rsid w:val="00C5410B"/>
    <w:rsid w:val="00D5108B"/>
    <w:rsid w:val="00D54059"/>
    <w:rsid w:val="00D938A1"/>
    <w:rsid w:val="00E0236A"/>
    <w:rsid w:val="00E24D6A"/>
    <w:rsid w:val="00E32232"/>
    <w:rsid w:val="00E57234"/>
    <w:rsid w:val="00E65B7D"/>
    <w:rsid w:val="00E92B81"/>
    <w:rsid w:val="00F11C9E"/>
    <w:rsid w:val="00F3225F"/>
    <w:rsid w:val="00F8194F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2083"/>
  <w15:docId w15:val="{9DC03C1A-D0BE-47D8-8384-33807CEE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pPr>
      <w:spacing w:before="120"/>
      <w:ind w:left="220" w:firstLine="340"/>
    </w:pPr>
  </w:style>
  <w:style w:type="paragraph" w:customStyle="1" w:styleId="TableParagraph">
    <w:name w:val="Table Paragraph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5A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8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896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896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9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6628D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362D"/>
    <w:pPr>
      <w:autoSpaceDN/>
      <w:spacing w:after="0" w:line="240" w:lineRule="auto"/>
      <w:textAlignment w:val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2E1B-DD3C-487B-9395-31CFB451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Gierszewska Magdalena</dc:creator>
  <cp:lastModifiedBy>Dell_Obrona</cp:lastModifiedBy>
  <cp:revision>4</cp:revision>
  <cp:lastPrinted>2024-08-23T06:39:00Z</cp:lastPrinted>
  <dcterms:created xsi:type="dcterms:W3CDTF">2024-08-21T12:04:00Z</dcterms:created>
  <dcterms:modified xsi:type="dcterms:W3CDTF">2024-08-23T06:39:00Z</dcterms:modified>
</cp:coreProperties>
</file>